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4B" w:rsidRDefault="00C9344B" w:rsidP="00C9344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〇〇区備品管理規則</w:t>
      </w:r>
    </w:p>
    <w:p w:rsidR="00C9344B" w:rsidRDefault="00C9344B" w:rsidP="00C9344B">
      <w:pPr>
        <w:ind w:leftChars="200" w:left="840" w:hangingChars="200" w:hanging="420"/>
      </w:pPr>
      <w:r>
        <w:rPr>
          <w:rFonts w:hint="eastAsia"/>
        </w:rPr>
        <w:t>（趣旨）</w:t>
      </w:r>
    </w:p>
    <w:p w:rsidR="00C9344B" w:rsidRDefault="00C9344B" w:rsidP="00C9344B">
      <w:pPr>
        <w:numPr>
          <w:ilvl w:val="0"/>
          <w:numId w:val="1"/>
        </w:numPr>
      </w:pPr>
      <w:r>
        <w:rPr>
          <w:rFonts w:hint="eastAsia"/>
        </w:rPr>
        <w:t>この規則は、〇〇区所有の備品（以下「備品」という。）の管理について必要な事項を定めるものとする。</w:t>
      </w:r>
    </w:p>
    <w:p w:rsidR="00C9344B" w:rsidRDefault="00C9344B" w:rsidP="00C9344B">
      <w:pPr>
        <w:ind w:left="420"/>
      </w:pPr>
      <w:r>
        <w:rPr>
          <w:rFonts w:hint="eastAsia"/>
        </w:rPr>
        <w:t>（管理者）</w:t>
      </w:r>
    </w:p>
    <w:p w:rsidR="00C9344B" w:rsidRDefault="00C9344B" w:rsidP="00C9344B">
      <w:pPr>
        <w:numPr>
          <w:ilvl w:val="0"/>
          <w:numId w:val="1"/>
        </w:numPr>
      </w:pPr>
      <w:r>
        <w:rPr>
          <w:rFonts w:hint="eastAsia"/>
        </w:rPr>
        <w:t>備品の管理は〇〇区で行う。</w:t>
      </w:r>
    </w:p>
    <w:p w:rsidR="00C9344B" w:rsidRDefault="00C9344B" w:rsidP="00C9344B">
      <w:pPr>
        <w:ind w:left="420"/>
      </w:pPr>
      <w:r>
        <w:rPr>
          <w:rFonts w:hint="eastAsia"/>
        </w:rPr>
        <w:t>（保管場所）</w:t>
      </w:r>
    </w:p>
    <w:p w:rsidR="00C9344B" w:rsidRDefault="00C9344B" w:rsidP="00C9344B">
      <w:pPr>
        <w:numPr>
          <w:ilvl w:val="0"/>
          <w:numId w:val="1"/>
        </w:numPr>
      </w:pPr>
      <w:r>
        <w:rPr>
          <w:rFonts w:hint="eastAsia"/>
        </w:rPr>
        <w:t>備品の保管場所は、〇〇×××番地×「○○公民館」とする。</w:t>
      </w:r>
    </w:p>
    <w:p w:rsidR="00C9344B" w:rsidRDefault="00C9344B" w:rsidP="00C9344B">
      <w:pPr>
        <w:ind w:left="420"/>
      </w:pPr>
      <w:r>
        <w:rPr>
          <w:rFonts w:hint="eastAsia"/>
        </w:rPr>
        <w:t>（行為の制限）</w:t>
      </w:r>
    </w:p>
    <w:p w:rsidR="00C9344B" w:rsidRDefault="00C9344B" w:rsidP="00C9344B">
      <w:pPr>
        <w:numPr>
          <w:ilvl w:val="0"/>
          <w:numId w:val="1"/>
        </w:numPr>
      </w:pPr>
      <w:r>
        <w:rPr>
          <w:rFonts w:hint="eastAsia"/>
        </w:rPr>
        <w:t>備品の使用にあたっては、次に掲げる行為をしてはならない。</w:t>
      </w:r>
    </w:p>
    <w:p w:rsidR="00C9344B" w:rsidRDefault="00C9344B" w:rsidP="00C9344B">
      <w:pPr>
        <w:numPr>
          <w:ilvl w:val="1"/>
          <w:numId w:val="1"/>
        </w:numPr>
      </w:pPr>
      <w:r>
        <w:rPr>
          <w:rFonts w:hint="eastAsia"/>
        </w:rPr>
        <w:t>備品を毀損し、又はそのおそれのある行為</w:t>
      </w:r>
    </w:p>
    <w:p w:rsidR="00C9344B" w:rsidRDefault="00C9344B" w:rsidP="00C9344B">
      <w:pPr>
        <w:numPr>
          <w:ilvl w:val="1"/>
          <w:numId w:val="1"/>
        </w:numPr>
      </w:pPr>
      <w:r>
        <w:rPr>
          <w:rFonts w:hint="eastAsia"/>
        </w:rPr>
        <w:t>備品を使用して他人に迷惑を及ぼし、又はそのおそれがある行為</w:t>
      </w:r>
    </w:p>
    <w:p w:rsidR="00C9344B" w:rsidRDefault="00C9344B" w:rsidP="00C9344B">
      <w:pPr>
        <w:numPr>
          <w:ilvl w:val="1"/>
          <w:numId w:val="1"/>
        </w:numPr>
      </w:pPr>
      <w:r>
        <w:rPr>
          <w:rFonts w:hint="eastAsia"/>
        </w:rPr>
        <w:t xml:space="preserve">その管理者が禁止する行為　</w:t>
      </w:r>
    </w:p>
    <w:p w:rsidR="00C9344B" w:rsidRDefault="00C9344B" w:rsidP="00C9344B">
      <w:pPr>
        <w:ind w:leftChars="200" w:left="840" w:hangingChars="200" w:hanging="420"/>
      </w:pPr>
      <w:r>
        <w:rPr>
          <w:rFonts w:hint="eastAsia"/>
        </w:rPr>
        <w:t xml:space="preserve">　２　管理者は、前項の規程に違反するおそれのある者に対しては、備品の利用を拒み、又は貸し出しの禁止等の必要な指示をすることができる。</w:t>
      </w:r>
    </w:p>
    <w:p w:rsidR="00C9344B" w:rsidRDefault="00C9344B" w:rsidP="00C9344B">
      <w:pPr>
        <w:ind w:leftChars="200" w:left="840" w:hangingChars="200" w:hanging="420"/>
      </w:pPr>
      <w:r>
        <w:rPr>
          <w:rFonts w:hint="eastAsia"/>
        </w:rPr>
        <w:t>（利用の制限）</w:t>
      </w:r>
    </w:p>
    <w:p w:rsidR="00C9344B" w:rsidRDefault="00C9344B" w:rsidP="00C9344B">
      <w:pPr>
        <w:numPr>
          <w:ilvl w:val="0"/>
          <w:numId w:val="1"/>
        </w:numPr>
      </w:pPr>
      <w:r>
        <w:rPr>
          <w:rFonts w:hint="eastAsia"/>
        </w:rPr>
        <w:t xml:space="preserve">管理者は、備品の円滑な利用に支障があると認められるときは、その利用を制　</w:t>
      </w:r>
      <w:proofErr w:type="gramStart"/>
      <w:r>
        <w:rPr>
          <w:rFonts w:hint="eastAsia"/>
        </w:rPr>
        <w:t>限する</w:t>
      </w:r>
      <w:proofErr w:type="gramEnd"/>
      <w:r>
        <w:rPr>
          <w:rFonts w:hint="eastAsia"/>
        </w:rPr>
        <w:t>ことができる。</w:t>
      </w:r>
    </w:p>
    <w:p w:rsidR="00C9344B" w:rsidRDefault="00C9344B" w:rsidP="00C9344B">
      <w:pPr>
        <w:ind w:left="420"/>
      </w:pPr>
      <w:r>
        <w:rPr>
          <w:rFonts w:hint="eastAsia"/>
        </w:rPr>
        <w:t>（損害賠償）</w:t>
      </w:r>
    </w:p>
    <w:p w:rsidR="00C9344B" w:rsidRDefault="00C9344B" w:rsidP="00C9344B">
      <w:pPr>
        <w:numPr>
          <w:ilvl w:val="0"/>
          <w:numId w:val="1"/>
        </w:numPr>
      </w:pPr>
      <w:r>
        <w:rPr>
          <w:rFonts w:hint="eastAsia"/>
        </w:rPr>
        <w:t>利用者が故意または重大な過失により備品に毀損したときは、その損害を賠償しなければならない。</w:t>
      </w:r>
    </w:p>
    <w:p w:rsidR="00C9344B" w:rsidRDefault="00C9344B" w:rsidP="00C9344B">
      <w:pPr>
        <w:ind w:left="420"/>
      </w:pPr>
      <w:r>
        <w:rPr>
          <w:rFonts w:hint="eastAsia"/>
        </w:rPr>
        <w:t>（その他）</w:t>
      </w:r>
    </w:p>
    <w:p w:rsidR="00C9344B" w:rsidRDefault="00C9344B" w:rsidP="00C9344B">
      <w:pPr>
        <w:numPr>
          <w:ilvl w:val="0"/>
          <w:numId w:val="1"/>
        </w:numPr>
      </w:pPr>
      <w:r>
        <w:rPr>
          <w:rFonts w:hint="eastAsia"/>
        </w:rPr>
        <w:t>この規則に定めるもののほか、必要な事項は、〇〇区長が別に定める。</w:t>
      </w:r>
    </w:p>
    <w:p w:rsidR="00C9344B" w:rsidRPr="00D90C6F" w:rsidRDefault="00C9344B" w:rsidP="00C9344B">
      <w:pPr>
        <w:ind w:left="420"/>
      </w:pPr>
    </w:p>
    <w:p w:rsidR="00C9344B" w:rsidRDefault="00C9344B" w:rsidP="00C9344B">
      <w:pPr>
        <w:ind w:left="420"/>
      </w:pPr>
    </w:p>
    <w:p w:rsidR="00C9344B" w:rsidRDefault="00C9344B" w:rsidP="00C9344B">
      <w:pPr>
        <w:ind w:left="420"/>
      </w:pPr>
      <w:r>
        <w:rPr>
          <w:rFonts w:hint="eastAsia"/>
        </w:rPr>
        <w:t xml:space="preserve">　　附　　則</w:t>
      </w:r>
    </w:p>
    <w:p w:rsidR="00C9344B" w:rsidRDefault="00C9344B" w:rsidP="00C9344B">
      <w:pPr>
        <w:ind w:left="420"/>
      </w:pPr>
      <w:r>
        <w:rPr>
          <w:rFonts w:hint="eastAsia"/>
        </w:rPr>
        <w:t>（施行期日）</w:t>
      </w:r>
    </w:p>
    <w:p w:rsidR="00C9344B" w:rsidRDefault="0058638A" w:rsidP="00C9344B">
      <w:pPr>
        <w:ind w:left="420"/>
      </w:pPr>
      <w:r>
        <w:rPr>
          <w:rFonts w:hint="eastAsia"/>
        </w:rPr>
        <w:t xml:space="preserve">　この規則は、令和</w:t>
      </w:r>
      <w:bookmarkStart w:id="0" w:name="_GoBack"/>
      <w:bookmarkEnd w:id="0"/>
      <w:r w:rsidR="00C9344B">
        <w:rPr>
          <w:rFonts w:hint="eastAsia"/>
        </w:rPr>
        <w:t xml:space="preserve">　　年　　月　　日から施行する。</w:t>
      </w:r>
    </w:p>
    <w:p w:rsidR="00242259" w:rsidRPr="00C9344B" w:rsidRDefault="00242259"/>
    <w:sectPr w:rsidR="00242259" w:rsidRPr="00C93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D57C0"/>
    <w:multiLevelType w:val="hybridMultilevel"/>
    <w:tmpl w:val="0EEA78E4"/>
    <w:lvl w:ilvl="0" w:tplc="873CA81A">
      <w:start w:val="1"/>
      <w:numFmt w:val="decimalFullWidth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5440A174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4B"/>
    <w:rsid w:val="00242259"/>
    <w:rsid w:val="0058638A"/>
    <w:rsid w:val="00C9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58088-2CED-414C-9963-34CA8541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U5161</dc:creator>
  <cp:keywords/>
  <dc:description/>
  <cp:lastModifiedBy>眞野 孝平</cp:lastModifiedBy>
  <cp:revision>2</cp:revision>
  <dcterms:created xsi:type="dcterms:W3CDTF">2017-09-29T04:52:00Z</dcterms:created>
  <dcterms:modified xsi:type="dcterms:W3CDTF">2019-08-20T01:38:00Z</dcterms:modified>
</cp:coreProperties>
</file>