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3C587"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様式第３号（第８条関係）</w:t>
      </w:r>
    </w:p>
    <w:p w14:paraId="1AFD8C42" w14:textId="400F7FF7" w:rsidR="00F64E4F" w:rsidRPr="00D03FB5" w:rsidRDefault="00F64E4F" w:rsidP="00F64E4F">
      <w:pPr>
        <w:autoSpaceDE w:val="0"/>
        <w:autoSpaceDN w:val="0"/>
        <w:adjustRightInd w:val="0"/>
        <w:spacing w:after="0" w:line="240" w:lineRule="auto"/>
        <w:jc w:val="right"/>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令和　　年　　月　　日</w:t>
      </w:r>
    </w:p>
    <w:p w14:paraId="0BFA8D02"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p>
    <w:p w14:paraId="26002EB7" w14:textId="717C43FF"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 xml:space="preserve">　伯耆町長　</w:t>
      </w:r>
      <w:r w:rsidR="00F57D3D">
        <w:rPr>
          <w:rFonts w:ascii="ＭＳ 明朝" w:eastAsia="ＭＳ 明朝" w:hAnsi="ＭＳ 明朝" w:cs="ＭＳ 明朝" w:hint="eastAsia"/>
          <w:kern w:val="0"/>
          <w:sz w:val="21"/>
          <w:szCs w:val="21"/>
        </w:rPr>
        <w:t>小澤　敦彦</w:t>
      </w:r>
      <w:r w:rsidRPr="00D03FB5">
        <w:rPr>
          <w:rFonts w:ascii="ＭＳ 明朝" w:eastAsia="ＭＳ 明朝" w:hAnsi="ＭＳ 明朝" w:cs="ＭＳ 明朝" w:hint="eastAsia"/>
          <w:kern w:val="0"/>
          <w:sz w:val="21"/>
          <w:szCs w:val="21"/>
        </w:rPr>
        <w:t xml:space="preserve">　様</w:t>
      </w:r>
    </w:p>
    <w:p w14:paraId="700CE3AA"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p>
    <w:p w14:paraId="3986F203"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 xml:space="preserve">　　　　　　　　　　　　　　　　　　　申請者　住所</w:t>
      </w:r>
    </w:p>
    <w:p w14:paraId="08FF1D4F"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p>
    <w:p w14:paraId="3E14065D"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 xml:space="preserve">　　　　　　　　　　　　　　　　　　　　　　　氏名</w:t>
      </w:r>
    </w:p>
    <w:p w14:paraId="2144ED23" w14:textId="64377EE9"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 xml:space="preserve">　　　　　　　　　　　　　　　　　　　　　　（団体にあっては、名称及び代表者の氏名）</w:t>
      </w:r>
    </w:p>
    <w:p w14:paraId="6C4A18E6"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p>
    <w:p w14:paraId="71AA30CE" w14:textId="61235E19" w:rsidR="00F64E4F" w:rsidRPr="00D03FB5" w:rsidRDefault="00F64E4F" w:rsidP="00F64E4F">
      <w:pPr>
        <w:autoSpaceDE w:val="0"/>
        <w:autoSpaceDN w:val="0"/>
        <w:adjustRightInd w:val="0"/>
        <w:spacing w:after="0" w:line="240" w:lineRule="auto"/>
        <w:jc w:val="center"/>
        <w:rPr>
          <w:rFonts w:ascii="ＭＳ 明朝" w:eastAsia="ＭＳ 明朝" w:hAnsi="ＭＳ 明朝"/>
          <w:sz w:val="21"/>
          <w:szCs w:val="21"/>
        </w:rPr>
      </w:pPr>
      <w:r w:rsidRPr="00D03FB5">
        <w:rPr>
          <w:rFonts w:ascii="ＭＳ 明朝" w:eastAsia="ＭＳ 明朝" w:hAnsi="ＭＳ 明朝" w:cs="ＭＳ 明朝" w:hint="eastAsia"/>
          <w:kern w:val="0"/>
          <w:sz w:val="21"/>
          <w:szCs w:val="21"/>
        </w:rPr>
        <w:t>令和　　年度伯耆町</w:t>
      </w:r>
      <w:r w:rsidRPr="00D03FB5">
        <w:rPr>
          <w:rFonts w:ascii="ＭＳ 明朝" w:eastAsia="ＭＳ 明朝" w:hAnsi="ＭＳ 明朝" w:hint="eastAsia"/>
          <w:sz w:val="21"/>
          <w:szCs w:val="21"/>
        </w:rPr>
        <w:t>アートスタート活動支援事業補助金仕入控除税額確定報告書</w:t>
      </w:r>
    </w:p>
    <w:p w14:paraId="291F356A" w14:textId="77777777" w:rsidR="00F64E4F" w:rsidRPr="00D03FB5" w:rsidRDefault="00F64E4F" w:rsidP="00F64E4F">
      <w:pPr>
        <w:autoSpaceDE w:val="0"/>
        <w:autoSpaceDN w:val="0"/>
        <w:adjustRightInd w:val="0"/>
        <w:spacing w:after="0" w:line="240" w:lineRule="auto"/>
        <w:rPr>
          <w:rFonts w:ascii="ＭＳ 明朝" w:eastAsia="ＭＳ 明朝" w:hAnsi="ＭＳ 明朝"/>
          <w:sz w:val="21"/>
          <w:szCs w:val="21"/>
        </w:rPr>
      </w:pPr>
    </w:p>
    <w:p w14:paraId="2D50F09C" w14:textId="7BB15DE2" w:rsidR="00F64E4F" w:rsidRPr="00D03FB5" w:rsidRDefault="00F64E4F" w:rsidP="00F64E4F">
      <w:pPr>
        <w:autoSpaceDE w:val="0"/>
        <w:autoSpaceDN w:val="0"/>
        <w:adjustRightInd w:val="0"/>
        <w:spacing w:after="0" w:line="240" w:lineRule="auto"/>
        <w:rPr>
          <w:rFonts w:ascii="ＭＳ 明朝" w:eastAsia="ＭＳ 明朝" w:hAnsi="ＭＳ 明朝"/>
          <w:sz w:val="21"/>
          <w:szCs w:val="21"/>
        </w:rPr>
      </w:pPr>
      <w:r w:rsidRPr="00D03FB5">
        <w:rPr>
          <w:rFonts w:ascii="ＭＳ 明朝" w:eastAsia="ＭＳ 明朝" w:hAnsi="ＭＳ 明朝" w:cs="ＭＳ 明朝" w:hint="eastAsia"/>
          <w:kern w:val="0"/>
          <w:sz w:val="21"/>
          <w:szCs w:val="21"/>
        </w:rPr>
        <w:t xml:space="preserve">　令和　　年　　月　　日付第　　号により交付決定のあった伯耆町</w:t>
      </w:r>
      <w:r w:rsidRPr="00D03FB5">
        <w:rPr>
          <w:rFonts w:ascii="ＭＳ 明朝" w:eastAsia="ＭＳ 明朝" w:hAnsi="ＭＳ 明朝" w:hint="eastAsia"/>
          <w:sz w:val="21"/>
          <w:szCs w:val="21"/>
        </w:rPr>
        <w:t>アートスタート活動支援事業補助金に係る消費税及び地方消費税に係る仕入控除税額について、次のとおり報告します。</w:t>
      </w:r>
    </w:p>
    <w:p w14:paraId="152B66FE" w14:textId="77777777" w:rsidR="00F64E4F" w:rsidRPr="00D03FB5" w:rsidRDefault="00F64E4F" w:rsidP="00F64E4F">
      <w:pPr>
        <w:autoSpaceDE w:val="0"/>
        <w:autoSpaceDN w:val="0"/>
        <w:adjustRightInd w:val="0"/>
        <w:spacing w:after="0" w:line="240" w:lineRule="auto"/>
        <w:rPr>
          <w:rFonts w:ascii="ＭＳ 明朝" w:eastAsia="ＭＳ 明朝" w:hAnsi="ＭＳ 明朝"/>
          <w:sz w:val="21"/>
          <w:szCs w:val="21"/>
        </w:rPr>
      </w:pPr>
    </w:p>
    <w:p w14:paraId="3D1ADB57" w14:textId="6E62F92C"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r w:rsidRPr="00D03FB5">
        <w:rPr>
          <w:rFonts w:ascii="ＭＳ 明朝" w:eastAsia="ＭＳ 明朝" w:hAnsi="ＭＳ 明朝" w:hint="eastAsia"/>
          <w:sz w:val="21"/>
          <w:szCs w:val="21"/>
        </w:rPr>
        <w:t xml:space="preserve">１　交付された補助金等の額　　</w:t>
      </w:r>
      <w:r w:rsidRPr="00D03FB5">
        <w:rPr>
          <w:rFonts w:ascii="ＭＳ 明朝" w:eastAsia="ＭＳ 明朝" w:hAnsi="ＭＳ 明朝" w:hint="eastAsia"/>
          <w:sz w:val="21"/>
          <w:szCs w:val="21"/>
          <w:u w:val="single"/>
        </w:rPr>
        <w:t xml:space="preserve">　　　　　　　円</w:t>
      </w:r>
    </w:p>
    <w:p w14:paraId="4A5D73DE"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p>
    <w:p w14:paraId="7E32EEA0" w14:textId="33427541"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 xml:space="preserve">２　消費税の申告により確定した消費税及び地方消費税に係る仕入控除税額　　</w:t>
      </w:r>
      <w:r w:rsidRPr="00D03FB5">
        <w:rPr>
          <w:rFonts w:ascii="ＭＳ 明朝" w:eastAsia="ＭＳ 明朝" w:hAnsi="ＭＳ 明朝" w:cs="ＭＳ 明朝" w:hint="eastAsia"/>
          <w:kern w:val="0"/>
          <w:sz w:val="21"/>
          <w:szCs w:val="21"/>
          <w:u w:val="single"/>
        </w:rPr>
        <w:t xml:space="preserve">　　　　　　　円</w:t>
      </w:r>
    </w:p>
    <w:p w14:paraId="02F96E4F"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p>
    <w:p w14:paraId="36097BAE" w14:textId="5DCB6214"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 xml:space="preserve">３　補助金の額の確定までに減額した仕入控除税額　　</w:t>
      </w:r>
      <w:r w:rsidRPr="00D03FB5">
        <w:rPr>
          <w:rFonts w:ascii="ＭＳ 明朝" w:eastAsia="ＭＳ 明朝" w:hAnsi="ＭＳ 明朝" w:cs="ＭＳ 明朝" w:hint="eastAsia"/>
          <w:kern w:val="0"/>
          <w:sz w:val="21"/>
          <w:szCs w:val="21"/>
          <w:u w:val="single"/>
        </w:rPr>
        <w:t xml:space="preserve">　　　　　　　円</w:t>
      </w:r>
    </w:p>
    <w:p w14:paraId="24DA97C9"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p>
    <w:p w14:paraId="70FDAEC4" w14:textId="3523B832"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 xml:space="preserve">４　補助金返還額（２から３の額を差し引いた額）　　</w:t>
      </w:r>
      <w:r w:rsidRPr="00D03FB5">
        <w:rPr>
          <w:rFonts w:ascii="ＭＳ 明朝" w:eastAsia="ＭＳ 明朝" w:hAnsi="ＭＳ 明朝" w:cs="ＭＳ 明朝" w:hint="eastAsia"/>
          <w:kern w:val="0"/>
          <w:sz w:val="21"/>
          <w:szCs w:val="21"/>
          <w:u w:val="single"/>
        </w:rPr>
        <w:t xml:space="preserve">　　　　　　　円</w:t>
      </w:r>
    </w:p>
    <w:p w14:paraId="4F26909C"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p>
    <w:p w14:paraId="158690CF"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５　当該補助金に係る消費税及び地方消費税に係る仕入控除税額の積算方法や積算内訳等</w:t>
      </w:r>
    </w:p>
    <w:p w14:paraId="666E0A65"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（１）補助対象経費（補助金の使途）の内訳</w:t>
      </w:r>
    </w:p>
    <w:tbl>
      <w:tblPr>
        <w:tblStyle w:val="ae"/>
        <w:tblW w:w="0" w:type="auto"/>
        <w:tblInd w:w="250" w:type="dxa"/>
        <w:tblLook w:val="04A0" w:firstRow="1" w:lastRow="0" w:firstColumn="1" w:lastColumn="0" w:noHBand="0" w:noVBand="1"/>
      </w:tblPr>
      <w:tblGrid>
        <w:gridCol w:w="736"/>
        <w:gridCol w:w="822"/>
        <w:gridCol w:w="1261"/>
        <w:gridCol w:w="1121"/>
        <w:gridCol w:w="1121"/>
        <w:gridCol w:w="1261"/>
        <w:gridCol w:w="1539"/>
        <w:gridCol w:w="948"/>
      </w:tblGrid>
      <w:tr w:rsidR="00D03FB5" w:rsidRPr="00D03FB5" w14:paraId="580DD693" w14:textId="77777777" w:rsidTr="002005DF">
        <w:trPr>
          <w:trHeight w:val="336"/>
        </w:trPr>
        <w:tc>
          <w:tcPr>
            <w:tcW w:w="1134" w:type="dxa"/>
            <w:gridSpan w:val="2"/>
            <w:vMerge w:val="restart"/>
            <w:vAlign w:val="center"/>
          </w:tcPr>
          <w:p w14:paraId="2691C38C" w14:textId="77777777" w:rsidR="00F64E4F" w:rsidRPr="00D03FB5" w:rsidRDefault="00F64E4F" w:rsidP="002005DF">
            <w:pPr>
              <w:autoSpaceDE w:val="0"/>
              <w:autoSpaceDN w:val="0"/>
              <w:adjustRightInd w:val="0"/>
              <w:jc w:val="center"/>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区分</w:t>
            </w:r>
          </w:p>
        </w:tc>
        <w:tc>
          <w:tcPr>
            <w:tcW w:w="1276" w:type="dxa"/>
            <w:tcBorders>
              <w:bottom w:val="nil"/>
              <w:right w:val="nil"/>
            </w:tcBorders>
            <w:vAlign w:val="center"/>
          </w:tcPr>
          <w:p w14:paraId="41079931" w14:textId="77777777" w:rsidR="00F64E4F" w:rsidRPr="00D03FB5" w:rsidRDefault="00F64E4F" w:rsidP="002005DF">
            <w:pPr>
              <w:autoSpaceDE w:val="0"/>
              <w:autoSpaceDN w:val="0"/>
              <w:adjustRightInd w:val="0"/>
              <w:jc w:val="center"/>
              <w:rPr>
                <w:rFonts w:ascii="ＭＳ 明朝" w:eastAsia="ＭＳ 明朝" w:hAnsi="ＭＳ 明朝" w:cs="ＭＳ 明朝"/>
                <w:kern w:val="0"/>
                <w:sz w:val="21"/>
                <w:szCs w:val="21"/>
              </w:rPr>
            </w:pPr>
          </w:p>
        </w:tc>
        <w:tc>
          <w:tcPr>
            <w:tcW w:w="1134" w:type="dxa"/>
            <w:tcBorders>
              <w:left w:val="nil"/>
              <w:right w:val="nil"/>
            </w:tcBorders>
            <w:vAlign w:val="center"/>
          </w:tcPr>
          <w:p w14:paraId="5B8CC3A4" w14:textId="77777777" w:rsidR="00F64E4F" w:rsidRPr="00D03FB5" w:rsidRDefault="00F64E4F" w:rsidP="002005DF">
            <w:pPr>
              <w:autoSpaceDE w:val="0"/>
              <w:autoSpaceDN w:val="0"/>
              <w:adjustRightInd w:val="0"/>
              <w:jc w:val="center"/>
              <w:rPr>
                <w:rFonts w:ascii="ＭＳ 明朝" w:eastAsia="ＭＳ 明朝" w:hAnsi="ＭＳ 明朝" w:cs="ＭＳ 明朝"/>
                <w:kern w:val="0"/>
                <w:sz w:val="21"/>
                <w:szCs w:val="21"/>
              </w:rPr>
            </w:pPr>
          </w:p>
        </w:tc>
        <w:tc>
          <w:tcPr>
            <w:tcW w:w="1134" w:type="dxa"/>
            <w:tcBorders>
              <w:left w:val="nil"/>
              <w:right w:val="nil"/>
            </w:tcBorders>
            <w:vAlign w:val="center"/>
          </w:tcPr>
          <w:p w14:paraId="423A586C" w14:textId="77777777" w:rsidR="00F64E4F" w:rsidRPr="00D03FB5" w:rsidRDefault="00F64E4F" w:rsidP="002005DF">
            <w:pPr>
              <w:autoSpaceDE w:val="0"/>
              <w:autoSpaceDN w:val="0"/>
              <w:adjustRightInd w:val="0"/>
              <w:jc w:val="center"/>
              <w:rPr>
                <w:rFonts w:ascii="ＭＳ 明朝" w:eastAsia="ＭＳ 明朝" w:hAnsi="ＭＳ 明朝" w:cs="ＭＳ 明朝"/>
                <w:kern w:val="0"/>
                <w:sz w:val="21"/>
                <w:szCs w:val="21"/>
              </w:rPr>
            </w:pPr>
          </w:p>
        </w:tc>
        <w:tc>
          <w:tcPr>
            <w:tcW w:w="1276" w:type="dxa"/>
            <w:tcBorders>
              <w:left w:val="nil"/>
            </w:tcBorders>
            <w:vAlign w:val="center"/>
          </w:tcPr>
          <w:p w14:paraId="535F0C03" w14:textId="77777777" w:rsidR="00F64E4F" w:rsidRPr="00D03FB5" w:rsidRDefault="00F64E4F" w:rsidP="002005DF">
            <w:pPr>
              <w:autoSpaceDE w:val="0"/>
              <w:autoSpaceDN w:val="0"/>
              <w:adjustRightInd w:val="0"/>
              <w:jc w:val="center"/>
              <w:rPr>
                <w:rFonts w:ascii="ＭＳ 明朝" w:eastAsia="ＭＳ 明朝" w:hAnsi="ＭＳ 明朝" w:cs="ＭＳ 明朝"/>
                <w:kern w:val="0"/>
                <w:sz w:val="21"/>
                <w:szCs w:val="21"/>
              </w:rPr>
            </w:pPr>
          </w:p>
        </w:tc>
        <w:tc>
          <w:tcPr>
            <w:tcW w:w="1559" w:type="dxa"/>
            <w:vMerge w:val="restart"/>
            <w:vAlign w:val="center"/>
          </w:tcPr>
          <w:p w14:paraId="005CB4B2" w14:textId="77777777" w:rsidR="00F64E4F" w:rsidRPr="00D03FB5" w:rsidRDefault="00F64E4F" w:rsidP="002005DF">
            <w:pPr>
              <w:autoSpaceDE w:val="0"/>
              <w:autoSpaceDN w:val="0"/>
              <w:adjustRightInd w:val="0"/>
              <w:jc w:val="center"/>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非課税仕入れ</w:t>
            </w:r>
          </w:p>
        </w:tc>
        <w:tc>
          <w:tcPr>
            <w:tcW w:w="958" w:type="dxa"/>
            <w:vMerge w:val="restart"/>
            <w:vAlign w:val="center"/>
          </w:tcPr>
          <w:p w14:paraId="7F8CCFD3" w14:textId="77777777" w:rsidR="00F64E4F" w:rsidRPr="00D03FB5" w:rsidRDefault="00F64E4F" w:rsidP="002005DF">
            <w:pPr>
              <w:autoSpaceDE w:val="0"/>
              <w:autoSpaceDN w:val="0"/>
              <w:adjustRightInd w:val="0"/>
              <w:jc w:val="center"/>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合計</w:t>
            </w:r>
          </w:p>
        </w:tc>
      </w:tr>
      <w:tr w:rsidR="00D03FB5" w:rsidRPr="00D03FB5" w14:paraId="3C8DC5A8" w14:textId="77777777" w:rsidTr="002005DF">
        <w:trPr>
          <w:trHeight w:val="336"/>
        </w:trPr>
        <w:tc>
          <w:tcPr>
            <w:tcW w:w="1134" w:type="dxa"/>
            <w:gridSpan w:val="2"/>
            <w:vMerge/>
            <w:vAlign w:val="center"/>
          </w:tcPr>
          <w:p w14:paraId="25EDB679" w14:textId="77777777" w:rsidR="00F64E4F" w:rsidRPr="00D03FB5" w:rsidRDefault="00F64E4F" w:rsidP="002005DF">
            <w:pPr>
              <w:autoSpaceDE w:val="0"/>
              <w:autoSpaceDN w:val="0"/>
              <w:adjustRightInd w:val="0"/>
              <w:jc w:val="center"/>
              <w:rPr>
                <w:rFonts w:ascii="ＭＳ 明朝" w:eastAsia="ＭＳ 明朝" w:hAnsi="ＭＳ 明朝" w:cs="ＭＳ 明朝"/>
                <w:kern w:val="0"/>
                <w:sz w:val="21"/>
                <w:szCs w:val="21"/>
              </w:rPr>
            </w:pPr>
          </w:p>
        </w:tc>
        <w:tc>
          <w:tcPr>
            <w:tcW w:w="1276" w:type="dxa"/>
            <w:tcBorders>
              <w:top w:val="nil"/>
            </w:tcBorders>
          </w:tcPr>
          <w:p w14:paraId="2B7DF71B" w14:textId="77777777" w:rsidR="00F64E4F" w:rsidRPr="00D03FB5" w:rsidRDefault="00F64E4F" w:rsidP="002005DF">
            <w:pPr>
              <w:autoSpaceDE w:val="0"/>
              <w:autoSpaceDN w:val="0"/>
              <w:adjustRightInd w:val="0"/>
              <w:jc w:val="center"/>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課税仕入れ</w:t>
            </w:r>
          </w:p>
        </w:tc>
        <w:tc>
          <w:tcPr>
            <w:tcW w:w="1134" w:type="dxa"/>
            <w:vAlign w:val="center"/>
          </w:tcPr>
          <w:p w14:paraId="1A7D94A9" w14:textId="77777777" w:rsidR="00F64E4F" w:rsidRPr="00D03FB5" w:rsidRDefault="00F64E4F" w:rsidP="002005DF">
            <w:pPr>
              <w:autoSpaceDE w:val="0"/>
              <w:autoSpaceDN w:val="0"/>
              <w:adjustRightInd w:val="0"/>
              <w:jc w:val="center"/>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課税売上対応分</w:t>
            </w:r>
          </w:p>
        </w:tc>
        <w:tc>
          <w:tcPr>
            <w:tcW w:w="1134" w:type="dxa"/>
            <w:vAlign w:val="center"/>
          </w:tcPr>
          <w:p w14:paraId="5EBCE6AB" w14:textId="77777777" w:rsidR="00F64E4F" w:rsidRPr="00D03FB5" w:rsidRDefault="00F64E4F" w:rsidP="002005DF">
            <w:pPr>
              <w:autoSpaceDE w:val="0"/>
              <w:autoSpaceDN w:val="0"/>
              <w:adjustRightInd w:val="0"/>
              <w:jc w:val="center"/>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非課税売上対応分</w:t>
            </w:r>
          </w:p>
        </w:tc>
        <w:tc>
          <w:tcPr>
            <w:tcW w:w="1276" w:type="dxa"/>
            <w:vAlign w:val="center"/>
          </w:tcPr>
          <w:p w14:paraId="0FEA0EB5" w14:textId="77777777" w:rsidR="00F64E4F" w:rsidRPr="00D03FB5" w:rsidRDefault="00F64E4F" w:rsidP="002005DF">
            <w:pPr>
              <w:autoSpaceDE w:val="0"/>
              <w:autoSpaceDN w:val="0"/>
              <w:adjustRightInd w:val="0"/>
              <w:jc w:val="center"/>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共通対応分</w:t>
            </w:r>
          </w:p>
        </w:tc>
        <w:tc>
          <w:tcPr>
            <w:tcW w:w="1559" w:type="dxa"/>
            <w:vMerge/>
            <w:vAlign w:val="center"/>
          </w:tcPr>
          <w:p w14:paraId="2142EE67" w14:textId="77777777" w:rsidR="00F64E4F" w:rsidRPr="00D03FB5" w:rsidRDefault="00F64E4F" w:rsidP="002005DF">
            <w:pPr>
              <w:autoSpaceDE w:val="0"/>
              <w:autoSpaceDN w:val="0"/>
              <w:adjustRightInd w:val="0"/>
              <w:jc w:val="center"/>
              <w:rPr>
                <w:rFonts w:ascii="ＭＳ 明朝" w:eastAsia="ＭＳ 明朝" w:hAnsi="ＭＳ 明朝" w:cs="ＭＳ 明朝"/>
                <w:kern w:val="0"/>
                <w:sz w:val="21"/>
                <w:szCs w:val="21"/>
              </w:rPr>
            </w:pPr>
          </w:p>
        </w:tc>
        <w:tc>
          <w:tcPr>
            <w:tcW w:w="958" w:type="dxa"/>
            <w:vMerge/>
            <w:vAlign w:val="center"/>
          </w:tcPr>
          <w:p w14:paraId="1FC0A52F" w14:textId="77777777" w:rsidR="00F64E4F" w:rsidRPr="00D03FB5" w:rsidRDefault="00F64E4F" w:rsidP="002005DF">
            <w:pPr>
              <w:autoSpaceDE w:val="0"/>
              <w:autoSpaceDN w:val="0"/>
              <w:adjustRightInd w:val="0"/>
              <w:jc w:val="center"/>
              <w:rPr>
                <w:rFonts w:ascii="ＭＳ 明朝" w:eastAsia="ＭＳ 明朝" w:hAnsi="ＭＳ 明朝" w:cs="ＭＳ 明朝"/>
                <w:kern w:val="0"/>
                <w:sz w:val="21"/>
                <w:szCs w:val="21"/>
              </w:rPr>
            </w:pPr>
          </w:p>
        </w:tc>
      </w:tr>
      <w:tr w:rsidR="00D03FB5" w:rsidRPr="00D03FB5" w14:paraId="4BA064C5" w14:textId="77777777" w:rsidTr="002005DF">
        <w:trPr>
          <w:trHeight w:val="336"/>
        </w:trPr>
        <w:tc>
          <w:tcPr>
            <w:tcW w:w="301" w:type="dxa"/>
            <w:vMerge w:val="restart"/>
            <w:textDirection w:val="tbRlV"/>
            <w:vAlign w:val="center"/>
          </w:tcPr>
          <w:p w14:paraId="25E47FBF" w14:textId="77777777" w:rsidR="00F64E4F" w:rsidRPr="00D03FB5" w:rsidRDefault="00F64E4F" w:rsidP="002005DF">
            <w:pPr>
              <w:autoSpaceDE w:val="0"/>
              <w:autoSpaceDN w:val="0"/>
              <w:adjustRightInd w:val="0"/>
              <w:ind w:left="113" w:right="113"/>
              <w:jc w:val="center"/>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経費の内訳</w:t>
            </w:r>
          </w:p>
        </w:tc>
        <w:tc>
          <w:tcPr>
            <w:tcW w:w="833" w:type="dxa"/>
          </w:tcPr>
          <w:p w14:paraId="4A058154"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276" w:type="dxa"/>
          </w:tcPr>
          <w:p w14:paraId="503F3D2B"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134" w:type="dxa"/>
          </w:tcPr>
          <w:p w14:paraId="251A89AB"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134" w:type="dxa"/>
          </w:tcPr>
          <w:p w14:paraId="06201FF2"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276" w:type="dxa"/>
          </w:tcPr>
          <w:p w14:paraId="19762A95"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559" w:type="dxa"/>
          </w:tcPr>
          <w:p w14:paraId="654C5B49"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958" w:type="dxa"/>
          </w:tcPr>
          <w:p w14:paraId="3D56F276"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r>
      <w:tr w:rsidR="00D03FB5" w:rsidRPr="00D03FB5" w14:paraId="14663EA2" w14:textId="77777777" w:rsidTr="002005DF">
        <w:trPr>
          <w:trHeight w:val="336"/>
        </w:trPr>
        <w:tc>
          <w:tcPr>
            <w:tcW w:w="301" w:type="dxa"/>
            <w:vMerge/>
          </w:tcPr>
          <w:p w14:paraId="6346B37B"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833" w:type="dxa"/>
          </w:tcPr>
          <w:p w14:paraId="2A604E53"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276" w:type="dxa"/>
          </w:tcPr>
          <w:p w14:paraId="4BA99B6C"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134" w:type="dxa"/>
          </w:tcPr>
          <w:p w14:paraId="44BC4CD6"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134" w:type="dxa"/>
          </w:tcPr>
          <w:p w14:paraId="06DC75FA"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276" w:type="dxa"/>
          </w:tcPr>
          <w:p w14:paraId="52A6AF31"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559" w:type="dxa"/>
          </w:tcPr>
          <w:p w14:paraId="5F9BCD8E"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958" w:type="dxa"/>
          </w:tcPr>
          <w:p w14:paraId="7729A9DB"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r>
      <w:tr w:rsidR="00D03FB5" w:rsidRPr="00D03FB5" w14:paraId="6152B7CF" w14:textId="77777777" w:rsidTr="002005DF">
        <w:trPr>
          <w:trHeight w:val="336"/>
        </w:trPr>
        <w:tc>
          <w:tcPr>
            <w:tcW w:w="301" w:type="dxa"/>
            <w:vMerge/>
          </w:tcPr>
          <w:p w14:paraId="317D7AEF"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833" w:type="dxa"/>
          </w:tcPr>
          <w:p w14:paraId="35E1F180"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276" w:type="dxa"/>
          </w:tcPr>
          <w:p w14:paraId="37FA8AB3"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134" w:type="dxa"/>
          </w:tcPr>
          <w:p w14:paraId="21A7CEA5"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134" w:type="dxa"/>
          </w:tcPr>
          <w:p w14:paraId="3DAF4CB5"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276" w:type="dxa"/>
          </w:tcPr>
          <w:p w14:paraId="091EA183"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559" w:type="dxa"/>
          </w:tcPr>
          <w:p w14:paraId="7726C553"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958" w:type="dxa"/>
          </w:tcPr>
          <w:p w14:paraId="256CFDD6"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r>
      <w:tr w:rsidR="00D03FB5" w:rsidRPr="00D03FB5" w14:paraId="0F07DDEA" w14:textId="77777777" w:rsidTr="002005DF">
        <w:trPr>
          <w:trHeight w:val="336"/>
        </w:trPr>
        <w:tc>
          <w:tcPr>
            <w:tcW w:w="301" w:type="dxa"/>
            <w:vMerge/>
          </w:tcPr>
          <w:p w14:paraId="3D625B76"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833" w:type="dxa"/>
          </w:tcPr>
          <w:p w14:paraId="015BA0DA"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276" w:type="dxa"/>
          </w:tcPr>
          <w:p w14:paraId="33367CA6"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134" w:type="dxa"/>
          </w:tcPr>
          <w:p w14:paraId="4C58C1A6"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134" w:type="dxa"/>
          </w:tcPr>
          <w:p w14:paraId="0409DE61"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276" w:type="dxa"/>
          </w:tcPr>
          <w:p w14:paraId="09A4DB99"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1559" w:type="dxa"/>
          </w:tcPr>
          <w:p w14:paraId="14894471"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c>
          <w:tcPr>
            <w:tcW w:w="958" w:type="dxa"/>
          </w:tcPr>
          <w:p w14:paraId="71135DF1" w14:textId="77777777" w:rsidR="00F64E4F" w:rsidRPr="00D03FB5" w:rsidRDefault="00F64E4F" w:rsidP="002005DF">
            <w:pPr>
              <w:autoSpaceDE w:val="0"/>
              <w:autoSpaceDN w:val="0"/>
              <w:adjustRightInd w:val="0"/>
              <w:rPr>
                <w:rFonts w:ascii="ＭＳ 明朝" w:eastAsia="ＭＳ 明朝" w:hAnsi="ＭＳ 明朝" w:cs="ＭＳ 明朝"/>
                <w:kern w:val="0"/>
                <w:sz w:val="21"/>
                <w:szCs w:val="21"/>
              </w:rPr>
            </w:pPr>
          </w:p>
        </w:tc>
      </w:tr>
    </w:tbl>
    <w:p w14:paraId="3BD91B1F"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（２）課税売上割合　　％</w:t>
      </w:r>
    </w:p>
    <w:p w14:paraId="12F2482F"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（３）補助金に係る仕入控除税額の計算方法</w:t>
      </w:r>
    </w:p>
    <w:p w14:paraId="73C7F755"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p>
    <w:p w14:paraId="596863ED"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６　添付資料</w:t>
      </w:r>
    </w:p>
    <w:p w14:paraId="14CE523E" w14:textId="77777777" w:rsidR="00F64E4F"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（１）課税期間分の消費税及び地方消費税の確定申告書（写し）</w:t>
      </w:r>
    </w:p>
    <w:p w14:paraId="45DDBDCB" w14:textId="14DEE3DD" w:rsidR="00F373C9" w:rsidRPr="00D03FB5" w:rsidRDefault="00F64E4F" w:rsidP="00F64E4F">
      <w:pPr>
        <w:autoSpaceDE w:val="0"/>
        <w:autoSpaceDN w:val="0"/>
        <w:adjustRightInd w:val="0"/>
        <w:spacing w:after="0" w:line="240" w:lineRule="auto"/>
        <w:rPr>
          <w:rFonts w:ascii="ＭＳ 明朝" w:eastAsia="ＭＳ 明朝" w:hAnsi="ＭＳ 明朝" w:cs="ＭＳ 明朝"/>
          <w:kern w:val="0"/>
          <w:sz w:val="21"/>
          <w:szCs w:val="21"/>
        </w:rPr>
      </w:pPr>
      <w:r w:rsidRPr="00D03FB5">
        <w:rPr>
          <w:rFonts w:ascii="ＭＳ 明朝" w:eastAsia="ＭＳ 明朝" w:hAnsi="ＭＳ 明朝" w:cs="ＭＳ 明朝" w:hint="eastAsia"/>
          <w:kern w:val="0"/>
          <w:sz w:val="21"/>
          <w:szCs w:val="21"/>
        </w:rPr>
        <w:t>（２）課税売上割合・控除対象仕入れ税額等の計算書（写し）</w:t>
      </w:r>
    </w:p>
    <w:sectPr w:rsidR="00F373C9" w:rsidRPr="00D03FB5" w:rsidSect="00F64E4F">
      <w:footerReference w:type="default" r:id="rId6"/>
      <w:pgSz w:w="11905" w:h="16837" w:code="9"/>
      <w:pgMar w:top="1418" w:right="1418" w:bottom="1418" w:left="1418" w:header="720" w:footer="720" w:gutter="0"/>
      <w:cols w:space="720"/>
      <w:noEndnote/>
      <w:docGrid w:type="linesAndChars" w:linePitch="328"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5EFC7" w14:textId="77777777" w:rsidR="00F64E4F" w:rsidRDefault="00F64E4F" w:rsidP="00F64E4F">
      <w:pPr>
        <w:spacing w:after="0" w:line="240" w:lineRule="auto"/>
      </w:pPr>
      <w:r>
        <w:separator/>
      </w:r>
    </w:p>
  </w:endnote>
  <w:endnote w:type="continuationSeparator" w:id="0">
    <w:p w14:paraId="3EA907F7" w14:textId="77777777" w:rsidR="00F64E4F" w:rsidRDefault="00F64E4F" w:rsidP="00F64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38940" w14:textId="77777777" w:rsidR="00F64E4F" w:rsidRDefault="00F64E4F">
    <w:pPr>
      <w:autoSpaceDE w:val="0"/>
      <w:autoSpaceDN w:val="0"/>
      <w:adjustRightInd w:val="0"/>
      <w:spacing w:after="0" w:line="252" w:lineRule="atLeast"/>
      <w:jc w:val="center"/>
      <w:rPr>
        <w:rFonts w:ascii="ＭＳ 明朝" w:eastAsia="ＭＳ 明朝" w:hAnsi="ＭＳ 明朝" w:cs="ＭＳ 明朝"/>
        <w:color w:val="000000"/>
        <w:kern w:val="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DDB78" w14:textId="77777777" w:rsidR="00F64E4F" w:rsidRDefault="00F64E4F" w:rsidP="00F64E4F">
      <w:pPr>
        <w:spacing w:after="0" w:line="240" w:lineRule="auto"/>
      </w:pPr>
      <w:r>
        <w:separator/>
      </w:r>
    </w:p>
  </w:footnote>
  <w:footnote w:type="continuationSeparator" w:id="0">
    <w:p w14:paraId="5E90A020" w14:textId="77777777" w:rsidR="00F64E4F" w:rsidRDefault="00F64E4F" w:rsidP="00F64E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5B"/>
    <w:rsid w:val="003C30CA"/>
    <w:rsid w:val="005E17FA"/>
    <w:rsid w:val="009140FE"/>
    <w:rsid w:val="00C10790"/>
    <w:rsid w:val="00C67A5B"/>
    <w:rsid w:val="00D03FB5"/>
    <w:rsid w:val="00E7130E"/>
    <w:rsid w:val="00F373C9"/>
    <w:rsid w:val="00F57D3D"/>
    <w:rsid w:val="00F6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14E1F"/>
  <w15:chartTrackingRefBased/>
  <w15:docId w15:val="{F8747293-AD88-4D2D-986F-19759B66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E4F"/>
    <w:pPr>
      <w:widowControl w:val="0"/>
      <w:spacing w:after="160" w:line="259" w:lineRule="auto"/>
    </w:pPr>
    <w:rPr>
      <w:rFonts w:cs="Times New Roman"/>
      <w14:ligatures w14:val="none"/>
    </w:rPr>
  </w:style>
  <w:style w:type="paragraph" w:styleId="1">
    <w:name w:val="heading 1"/>
    <w:basedOn w:val="a"/>
    <w:next w:val="a"/>
    <w:link w:val="10"/>
    <w:uiPriority w:val="9"/>
    <w:qFormat/>
    <w:rsid w:val="00C67A5B"/>
    <w:pPr>
      <w:keepNext/>
      <w:keepLines/>
      <w:widowControl/>
      <w:spacing w:before="280" w:after="80" w:line="240" w:lineRule="auto"/>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67A5B"/>
    <w:pPr>
      <w:keepNext/>
      <w:keepLines/>
      <w:widowControl/>
      <w:spacing w:before="160" w:after="80" w:line="240" w:lineRule="auto"/>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67A5B"/>
    <w:pPr>
      <w:keepNext/>
      <w:keepLines/>
      <w:widowControl/>
      <w:spacing w:before="160" w:after="80" w:line="240" w:lineRule="auto"/>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C67A5B"/>
    <w:pPr>
      <w:keepNext/>
      <w:keepLines/>
      <w:widowControl/>
      <w:spacing w:before="80" w:after="40" w:line="240" w:lineRule="auto"/>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C67A5B"/>
    <w:pPr>
      <w:keepNext/>
      <w:keepLines/>
      <w:widowControl/>
      <w:spacing w:before="80" w:after="40" w:line="240" w:lineRule="auto"/>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C67A5B"/>
    <w:pPr>
      <w:keepNext/>
      <w:keepLines/>
      <w:widowControl/>
      <w:spacing w:before="80" w:after="40" w:line="240" w:lineRule="auto"/>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C67A5B"/>
    <w:pPr>
      <w:keepNext/>
      <w:keepLines/>
      <w:widowControl/>
      <w:spacing w:before="80" w:after="40" w:line="240" w:lineRule="auto"/>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C67A5B"/>
    <w:pPr>
      <w:keepNext/>
      <w:keepLines/>
      <w:widowControl/>
      <w:spacing w:before="80" w:after="40" w:line="240" w:lineRule="auto"/>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C67A5B"/>
    <w:pPr>
      <w:keepNext/>
      <w:keepLines/>
      <w:widowControl/>
      <w:spacing w:before="80" w:after="40" w:line="240" w:lineRule="auto"/>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7A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67A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67A5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67A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67A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67A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67A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67A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67A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67A5B"/>
    <w:pPr>
      <w:widowControl/>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67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A5B"/>
    <w:pPr>
      <w:widowControl/>
      <w:numPr>
        <w:ilvl w:val="1"/>
      </w:numPr>
      <w:spacing w:line="240"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67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A5B"/>
    <w:pPr>
      <w:widowControl/>
      <w:spacing w:before="160" w:line="240" w:lineRule="auto"/>
      <w:jc w:val="center"/>
    </w:pPr>
    <w:rPr>
      <w:rFonts w:cstheme="minorBidi"/>
      <w:i/>
      <w:iCs/>
      <w:color w:val="404040" w:themeColor="text1" w:themeTint="BF"/>
      <w14:ligatures w14:val="standardContextual"/>
    </w:rPr>
  </w:style>
  <w:style w:type="character" w:customStyle="1" w:styleId="a8">
    <w:name w:val="引用文 (文字)"/>
    <w:basedOn w:val="a0"/>
    <w:link w:val="a7"/>
    <w:uiPriority w:val="29"/>
    <w:rsid w:val="00C67A5B"/>
    <w:rPr>
      <w:i/>
      <w:iCs/>
      <w:color w:val="404040" w:themeColor="text1" w:themeTint="BF"/>
    </w:rPr>
  </w:style>
  <w:style w:type="paragraph" w:styleId="a9">
    <w:name w:val="List Paragraph"/>
    <w:basedOn w:val="a"/>
    <w:uiPriority w:val="34"/>
    <w:qFormat/>
    <w:rsid w:val="00C67A5B"/>
    <w:pPr>
      <w:widowControl/>
      <w:spacing w:after="0" w:line="240" w:lineRule="auto"/>
      <w:ind w:left="720"/>
      <w:contextualSpacing/>
    </w:pPr>
    <w:rPr>
      <w:rFonts w:cstheme="minorBidi"/>
      <w14:ligatures w14:val="standardContextual"/>
    </w:rPr>
  </w:style>
  <w:style w:type="character" w:styleId="21">
    <w:name w:val="Intense Emphasis"/>
    <w:basedOn w:val="a0"/>
    <w:uiPriority w:val="21"/>
    <w:qFormat/>
    <w:rsid w:val="00C67A5B"/>
    <w:rPr>
      <w:i/>
      <w:iCs/>
      <w:color w:val="0F4761" w:themeColor="accent1" w:themeShade="BF"/>
    </w:rPr>
  </w:style>
  <w:style w:type="paragraph" w:styleId="22">
    <w:name w:val="Intense Quote"/>
    <w:basedOn w:val="a"/>
    <w:next w:val="a"/>
    <w:link w:val="23"/>
    <w:uiPriority w:val="30"/>
    <w:qFormat/>
    <w:rsid w:val="00C67A5B"/>
    <w:pPr>
      <w:widowControl/>
      <w:pBdr>
        <w:top w:val="single" w:sz="4" w:space="10" w:color="0F4761" w:themeColor="accent1" w:themeShade="BF"/>
        <w:bottom w:val="single" w:sz="4" w:space="10" w:color="0F4761" w:themeColor="accent1" w:themeShade="BF"/>
      </w:pBdr>
      <w:spacing w:before="360" w:after="360" w:line="240" w:lineRule="auto"/>
      <w:ind w:left="864" w:right="864"/>
      <w:jc w:val="center"/>
    </w:pPr>
    <w:rPr>
      <w:rFonts w:cstheme="minorBidi"/>
      <w:i/>
      <w:iCs/>
      <w:color w:val="0F4761" w:themeColor="accent1" w:themeShade="BF"/>
      <w14:ligatures w14:val="standardContextual"/>
    </w:rPr>
  </w:style>
  <w:style w:type="character" w:customStyle="1" w:styleId="23">
    <w:name w:val="引用文 2 (文字)"/>
    <w:basedOn w:val="a0"/>
    <w:link w:val="22"/>
    <w:uiPriority w:val="30"/>
    <w:rsid w:val="00C67A5B"/>
    <w:rPr>
      <w:i/>
      <w:iCs/>
      <w:color w:val="0F4761" w:themeColor="accent1" w:themeShade="BF"/>
    </w:rPr>
  </w:style>
  <w:style w:type="character" w:styleId="24">
    <w:name w:val="Intense Reference"/>
    <w:basedOn w:val="a0"/>
    <w:uiPriority w:val="32"/>
    <w:qFormat/>
    <w:rsid w:val="00C67A5B"/>
    <w:rPr>
      <w:b/>
      <w:bCs/>
      <w:smallCaps/>
      <w:color w:val="0F4761" w:themeColor="accent1" w:themeShade="BF"/>
      <w:spacing w:val="5"/>
    </w:rPr>
  </w:style>
  <w:style w:type="paragraph" w:styleId="aa">
    <w:name w:val="header"/>
    <w:basedOn w:val="a"/>
    <w:link w:val="ab"/>
    <w:uiPriority w:val="99"/>
    <w:unhideWhenUsed/>
    <w:rsid w:val="00F64E4F"/>
    <w:pPr>
      <w:widowControl/>
      <w:tabs>
        <w:tab w:val="center" w:pos="4252"/>
        <w:tab w:val="right" w:pos="8504"/>
      </w:tabs>
      <w:snapToGrid w:val="0"/>
      <w:spacing w:after="0" w:line="240" w:lineRule="auto"/>
    </w:pPr>
    <w:rPr>
      <w:rFonts w:cstheme="minorBidi"/>
      <w14:ligatures w14:val="standardContextual"/>
    </w:rPr>
  </w:style>
  <w:style w:type="character" w:customStyle="1" w:styleId="ab">
    <w:name w:val="ヘッダー (文字)"/>
    <w:basedOn w:val="a0"/>
    <w:link w:val="aa"/>
    <w:uiPriority w:val="99"/>
    <w:rsid w:val="00F64E4F"/>
  </w:style>
  <w:style w:type="paragraph" w:styleId="ac">
    <w:name w:val="footer"/>
    <w:basedOn w:val="a"/>
    <w:link w:val="ad"/>
    <w:uiPriority w:val="99"/>
    <w:unhideWhenUsed/>
    <w:rsid w:val="00F64E4F"/>
    <w:pPr>
      <w:widowControl/>
      <w:tabs>
        <w:tab w:val="center" w:pos="4252"/>
        <w:tab w:val="right" w:pos="8504"/>
      </w:tabs>
      <w:snapToGrid w:val="0"/>
      <w:spacing w:after="0" w:line="240" w:lineRule="auto"/>
    </w:pPr>
    <w:rPr>
      <w:rFonts w:cstheme="minorBidi"/>
      <w14:ligatures w14:val="standardContextual"/>
    </w:rPr>
  </w:style>
  <w:style w:type="character" w:customStyle="1" w:styleId="ad">
    <w:name w:val="フッター (文字)"/>
    <w:basedOn w:val="a0"/>
    <w:link w:val="ac"/>
    <w:uiPriority w:val="99"/>
    <w:rsid w:val="00F64E4F"/>
  </w:style>
  <w:style w:type="table" w:styleId="ae">
    <w:name w:val="Table Grid"/>
    <w:basedOn w:val="a1"/>
    <w:uiPriority w:val="39"/>
    <w:rsid w:val="00F64E4F"/>
    <w:rPr>
      <w:rFonts w:cs="Times New Roman"/>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祐志</dc:creator>
  <cp:keywords/>
  <dc:description/>
  <cp:lastModifiedBy>三宅 祐志</cp:lastModifiedBy>
  <cp:revision>2</cp:revision>
  <dcterms:created xsi:type="dcterms:W3CDTF">2025-01-30T00:43:00Z</dcterms:created>
  <dcterms:modified xsi:type="dcterms:W3CDTF">2025-01-30T00:43:00Z</dcterms:modified>
</cp:coreProperties>
</file>